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6F" w:rsidRPr="009F376F" w:rsidRDefault="009F376F" w:rsidP="009F37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sz w:val="24"/>
        </w:rPr>
        <w:t>Комитет Правительства Чеченской Республики по дошкольному образованию</w:t>
      </w:r>
      <w:r w:rsidRPr="009F376F">
        <w:rPr>
          <w:rFonts w:ascii="Times New Roman" w:hAnsi="Times New Roman" w:cs="Times New Roman"/>
          <w:b/>
          <w:sz w:val="24"/>
        </w:rPr>
        <w:t xml:space="preserve"> </w:t>
      </w:r>
    </w:p>
    <w:p w:rsidR="009F376F" w:rsidRPr="009F376F" w:rsidRDefault="009F376F" w:rsidP="009F37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b/>
          <w:sz w:val="24"/>
        </w:rPr>
        <w:t xml:space="preserve">Государственное бюджетное дошкольное образовательное учреждение </w:t>
      </w:r>
    </w:p>
    <w:p w:rsidR="009F376F" w:rsidRPr="009F376F" w:rsidRDefault="009F376F" w:rsidP="009F37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b/>
          <w:sz w:val="24"/>
        </w:rPr>
        <w:t>«ДЕТСКИЙ САД № 1 «ЖАЙНА» С. ГИЛЯНЫ</w:t>
      </w:r>
    </w:p>
    <w:p w:rsidR="009F376F" w:rsidRPr="009F376F" w:rsidRDefault="009F376F" w:rsidP="009F37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b/>
          <w:sz w:val="24"/>
        </w:rPr>
        <w:t>НОЖАЙ-ЮРТОВСКОГО МУНИЦИПАЛЬНОГО РАЙОНА»</w:t>
      </w:r>
    </w:p>
    <w:p w:rsidR="009F376F" w:rsidRPr="009F376F" w:rsidRDefault="009F376F" w:rsidP="009F37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b/>
          <w:sz w:val="24"/>
        </w:rPr>
        <w:t xml:space="preserve"> (ГБДОУ «Детский сад № 1 «</w:t>
      </w:r>
      <w:proofErr w:type="spellStart"/>
      <w:r w:rsidRPr="009F376F">
        <w:rPr>
          <w:rFonts w:ascii="Times New Roman" w:hAnsi="Times New Roman" w:cs="Times New Roman"/>
          <w:b/>
          <w:sz w:val="24"/>
        </w:rPr>
        <w:t>Жайна</w:t>
      </w:r>
      <w:proofErr w:type="spellEnd"/>
      <w:r w:rsidRPr="009F376F">
        <w:rPr>
          <w:rFonts w:ascii="Times New Roman" w:hAnsi="Times New Roman" w:cs="Times New Roman"/>
          <w:b/>
          <w:sz w:val="24"/>
        </w:rPr>
        <w:t xml:space="preserve">» с. </w:t>
      </w:r>
      <w:proofErr w:type="spellStart"/>
      <w:r w:rsidRPr="009F376F">
        <w:rPr>
          <w:rFonts w:ascii="Times New Roman" w:hAnsi="Times New Roman" w:cs="Times New Roman"/>
          <w:b/>
          <w:sz w:val="24"/>
        </w:rPr>
        <w:t>Гиляны</w:t>
      </w:r>
      <w:proofErr w:type="spellEnd"/>
      <w:r w:rsidRPr="009F376F">
        <w:rPr>
          <w:rFonts w:ascii="Times New Roman" w:hAnsi="Times New Roman" w:cs="Times New Roman"/>
          <w:b/>
          <w:sz w:val="24"/>
        </w:rPr>
        <w:t>)</w:t>
      </w:r>
    </w:p>
    <w:p w:rsidR="009F376F" w:rsidRPr="009F376F" w:rsidRDefault="009F376F" w:rsidP="009F37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F376F" w:rsidRPr="009F376F" w:rsidRDefault="009F376F" w:rsidP="009F37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9F376F">
        <w:rPr>
          <w:rFonts w:ascii="Times New Roman" w:hAnsi="Times New Roman" w:cs="Times New Roman"/>
          <w:sz w:val="24"/>
        </w:rPr>
        <w:t>Нохчийн</w:t>
      </w:r>
      <w:proofErr w:type="spellEnd"/>
      <w:r w:rsidRPr="009F37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376F">
        <w:rPr>
          <w:rFonts w:ascii="Times New Roman" w:hAnsi="Times New Roman" w:cs="Times New Roman"/>
          <w:sz w:val="24"/>
        </w:rPr>
        <w:t>Республикан</w:t>
      </w:r>
      <w:proofErr w:type="spellEnd"/>
      <w:r w:rsidRPr="009F37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376F">
        <w:rPr>
          <w:rFonts w:ascii="Times New Roman" w:hAnsi="Times New Roman" w:cs="Times New Roman"/>
          <w:sz w:val="24"/>
        </w:rPr>
        <w:t>Правительствон</w:t>
      </w:r>
      <w:proofErr w:type="spellEnd"/>
      <w:r w:rsidRPr="009F37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376F">
        <w:rPr>
          <w:rFonts w:ascii="Times New Roman" w:hAnsi="Times New Roman" w:cs="Times New Roman"/>
          <w:sz w:val="24"/>
        </w:rPr>
        <w:t>школал</w:t>
      </w:r>
      <w:proofErr w:type="spellEnd"/>
      <w:r w:rsidRPr="009F37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376F">
        <w:rPr>
          <w:rFonts w:ascii="Times New Roman" w:hAnsi="Times New Roman" w:cs="Times New Roman"/>
          <w:sz w:val="24"/>
        </w:rPr>
        <w:t>хьалхарчу</w:t>
      </w:r>
      <w:proofErr w:type="spellEnd"/>
      <w:r w:rsidRPr="009F37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376F">
        <w:rPr>
          <w:rFonts w:ascii="Times New Roman" w:hAnsi="Times New Roman" w:cs="Times New Roman"/>
          <w:sz w:val="24"/>
        </w:rPr>
        <w:t>дешаран</w:t>
      </w:r>
      <w:proofErr w:type="spellEnd"/>
      <w:r w:rsidRPr="009F376F">
        <w:rPr>
          <w:rFonts w:ascii="Times New Roman" w:hAnsi="Times New Roman" w:cs="Times New Roman"/>
          <w:sz w:val="24"/>
        </w:rPr>
        <w:t xml:space="preserve"> комитет</w:t>
      </w:r>
    </w:p>
    <w:p w:rsidR="009F376F" w:rsidRPr="009F376F" w:rsidRDefault="009F376F" w:rsidP="009F376F">
      <w:pPr>
        <w:pStyle w:val="a8"/>
        <w:ind w:left="0"/>
        <w:jc w:val="center"/>
        <w:rPr>
          <w:b/>
          <w:sz w:val="28"/>
        </w:rPr>
      </w:pPr>
      <w:proofErr w:type="spellStart"/>
      <w:r w:rsidRPr="009F376F">
        <w:rPr>
          <w:b/>
          <w:sz w:val="28"/>
        </w:rPr>
        <w:t>Пачхьалкхан</w:t>
      </w:r>
      <w:proofErr w:type="spellEnd"/>
      <w:r w:rsidRPr="009F376F">
        <w:rPr>
          <w:b/>
          <w:sz w:val="28"/>
        </w:rPr>
        <w:t xml:space="preserve"> </w:t>
      </w:r>
      <w:proofErr w:type="spellStart"/>
      <w:r w:rsidRPr="009F376F">
        <w:rPr>
          <w:b/>
          <w:sz w:val="28"/>
        </w:rPr>
        <w:t>бюджетан</w:t>
      </w:r>
      <w:proofErr w:type="spellEnd"/>
      <w:r w:rsidRPr="009F376F">
        <w:rPr>
          <w:b/>
          <w:sz w:val="28"/>
        </w:rPr>
        <w:t xml:space="preserve"> </w:t>
      </w:r>
      <w:proofErr w:type="spellStart"/>
      <w:r w:rsidRPr="009F376F">
        <w:rPr>
          <w:b/>
          <w:sz w:val="28"/>
        </w:rPr>
        <w:t>школал</w:t>
      </w:r>
      <w:proofErr w:type="spellEnd"/>
      <w:r w:rsidRPr="009F376F">
        <w:rPr>
          <w:b/>
          <w:sz w:val="28"/>
        </w:rPr>
        <w:t xml:space="preserve"> </w:t>
      </w:r>
      <w:proofErr w:type="spellStart"/>
      <w:r w:rsidRPr="009F376F">
        <w:rPr>
          <w:b/>
          <w:sz w:val="28"/>
        </w:rPr>
        <w:t>хьалхарчу</w:t>
      </w:r>
      <w:proofErr w:type="spellEnd"/>
      <w:r w:rsidRPr="009F376F">
        <w:rPr>
          <w:b/>
          <w:sz w:val="28"/>
        </w:rPr>
        <w:t xml:space="preserve"> </w:t>
      </w:r>
      <w:proofErr w:type="spellStart"/>
      <w:r w:rsidRPr="009F376F">
        <w:rPr>
          <w:b/>
          <w:sz w:val="28"/>
        </w:rPr>
        <w:t>дешаран</w:t>
      </w:r>
      <w:proofErr w:type="spellEnd"/>
      <w:r w:rsidRPr="009F376F">
        <w:rPr>
          <w:b/>
          <w:sz w:val="28"/>
        </w:rPr>
        <w:t xml:space="preserve"> </w:t>
      </w:r>
      <w:proofErr w:type="spellStart"/>
      <w:r w:rsidRPr="009F376F">
        <w:rPr>
          <w:b/>
          <w:sz w:val="28"/>
        </w:rPr>
        <w:t>учреждени</w:t>
      </w:r>
      <w:proofErr w:type="spellEnd"/>
    </w:p>
    <w:p w:rsidR="009F376F" w:rsidRPr="009F376F" w:rsidRDefault="009F376F" w:rsidP="009F37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b/>
          <w:sz w:val="24"/>
        </w:rPr>
        <w:t>«НАЖИ-ЮЬРТАН МУНИЦИПАЛЬНИ К</w:t>
      </w:r>
      <w:proofErr w:type="gramStart"/>
      <w:r w:rsidRPr="009F376F">
        <w:rPr>
          <w:rFonts w:ascii="Times New Roman" w:hAnsi="Times New Roman" w:cs="Times New Roman"/>
          <w:b/>
          <w:sz w:val="24"/>
          <w:lang w:val="en-US"/>
        </w:rPr>
        <w:t>I</w:t>
      </w:r>
      <w:proofErr w:type="gramEnd"/>
      <w:r w:rsidRPr="009F376F">
        <w:rPr>
          <w:rFonts w:ascii="Times New Roman" w:hAnsi="Times New Roman" w:cs="Times New Roman"/>
          <w:b/>
          <w:sz w:val="24"/>
        </w:rPr>
        <w:t xml:space="preserve">ОШТАН </w:t>
      </w:r>
    </w:p>
    <w:p w:rsidR="009F376F" w:rsidRPr="009F376F" w:rsidRDefault="009F376F" w:rsidP="009F37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b/>
          <w:bCs/>
          <w:sz w:val="24"/>
          <w:szCs w:val="26"/>
        </w:rPr>
        <w:t xml:space="preserve">ГИЛНА ЮЬРТАН </w:t>
      </w:r>
      <w:r w:rsidRPr="009F376F">
        <w:rPr>
          <w:rFonts w:ascii="Times New Roman" w:hAnsi="Times New Roman" w:cs="Times New Roman"/>
          <w:b/>
          <w:sz w:val="24"/>
          <w:szCs w:val="26"/>
        </w:rPr>
        <w:t>БЕРИЙН БЕШ № 1 «ЖАЙНА</w:t>
      </w:r>
      <w:r w:rsidRPr="009F376F">
        <w:rPr>
          <w:rFonts w:ascii="Times New Roman" w:hAnsi="Times New Roman" w:cs="Times New Roman"/>
          <w:b/>
          <w:sz w:val="24"/>
        </w:rPr>
        <w:t xml:space="preserve">» </w:t>
      </w:r>
    </w:p>
    <w:p w:rsidR="009F376F" w:rsidRPr="009F376F" w:rsidRDefault="009F376F" w:rsidP="009F37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b/>
          <w:sz w:val="24"/>
        </w:rPr>
        <w:t xml:space="preserve">(ПБШХЬДУ </w:t>
      </w:r>
      <w:proofErr w:type="spellStart"/>
      <w:r w:rsidRPr="009F376F">
        <w:rPr>
          <w:rFonts w:ascii="Times New Roman" w:hAnsi="Times New Roman" w:cs="Times New Roman"/>
          <w:b/>
          <w:bCs/>
          <w:sz w:val="24"/>
          <w:szCs w:val="26"/>
        </w:rPr>
        <w:t>Гилна</w:t>
      </w:r>
      <w:proofErr w:type="spellEnd"/>
      <w:r w:rsidRPr="009F376F">
        <w:rPr>
          <w:rFonts w:ascii="Times New Roman" w:hAnsi="Times New Roman" w:cs="Times New Roman"/>
          <w:b/>
          <w:bCs/>
          <w:sz w:val="24"/>
          <w:szCs w:val="26"/>
        </w:rPr>
        <w:t xml:space="preserve"> </w:t>
      </w:r>
      <w:proofErr w:type="spellStart"/>
      <w:r w:rsidRPr="009F376F">
        <w:rPr>
          <w:rFonts w:ascii="Times New Roman" w:hAnsi="Times New Roman" w:cs="Times New Roman"/>
          <w:b/>
          <w:bCs/>
          <w:sz w:val="24"/>
          <w:szCs w:val="26"/>
        </w:rPr>
        <w:t>юьртан</w:t>
      </w:r>
      <w:proofErr w:type="spellEnd"/>
      <w:r w:rsidRPr="009F376F">
        <w:rPr>
          <w:rFonts w:ascii="Times New Roman" w:hAnsi="Times New Roman" w:cs="Times New Roman"/>
          <w:b/>
          <w:bCs/>
          <w:sz w:val="24"/>
          <w:szCs w:val="26"/>
        </w:rPr>
        <w:t xml:space="preserve"> </w:t>
      </w:r>
      <w:r w:rsidRPr="009F376F">
        <w:rPr>
          <w:rFonts w:ascii="Times New Roman" w:hAnsi="Times New Roman" w:cs="Times New Roman"/>
          <w:b/>
          <w:sz w:val="24"/>
          <w:szCs w:val="26"/>
        </w:rPr>
        <w:t>«</w:t>
      </w:r>
      <w:proofErr w:type="spellStart"/>
      <w:r w:rsidRPr="009F376F">
        <w:rPr>
          <w:rFonts w:ascii="Times New Roman" w:hAnsi="Times New Roman" w:cs="Times New Roman"/>
          <w:b/>
          <w:sz w:val="24"/>
          <w:szCs w:val="26"/>
        </w:rPr>
        <w:t>Берийн</w:t>
      </w:r>
      <w:proofErr w:type="spellEnd"/>
      <w:r w:rsidRPr="009F376F">
        <w:rPr>
          <w:rFonts w:ascii="Times New Roman" w:hAnsi="Times New Roman" w:cs="Times New Roman"/>
          <w:b/>
          <w:sz w:val="24"/>
          <w:szCs w:val="26"/>
        </w:rPr>
        <w:t xml:space="preserve"> </w:t>
      </w:r>
      <w:proofErr w:type="spellStart"/>
      <w:r w:rsidRPr="009F376F">
        <w:rPr>
          <w:rFonts w:ascii="Times New Roman" w:hAnsi="Times New Roman" w:cs="Times New Roman"/>
          <w:b/>
          <w:sz w:val="24"/>
          <w:szCs w:val="26"/>
        </w:rPr>
        <w:t>беш</w:t>
      </w:r>
      <w:proofErr w:type="spellEnd"/>
      <w:r w:rsidRPr="009F376F">
        <w:rPr>
          <w:rFonts w:ascii="Times New Roman" w:hAnsi="Times New Roman" w:cs="Times New Roman"/>
          <w:b/>
          <w:sz w:val="24"/>
          <w:szCs w:val="26"/>
        </w:rPr>
        <w:t xml:space="preserve"> № 1 «</w:t>
      </w:r>
      <w:proofErr w:type="spellStart"/>
      <w:r w:rsidRPr="009F376F">
        <w:rPr>
          <w:rFonts w:ascii="Times New Roman" w:hAnsi="Times New Roman" w:cs="Times New Roman"/>
          <w:b/>
          <w:sz w:val="24"/>
          <w:szCs w:val="26"/>
        </w:rPr>
        <w:t>Жайна</w:t>
      </w:r>
      <w:proofErr w:type="spellEnd"/>
      <w:r w:rsidRPr="009F376F">
        <w:rPr>
          <w:rFonts w:ascii="Times New Roman" w:hAnsi="Times New Roman" w:cs="Times New Roman"/>
          <w:b/>
          <w:sz w:val="24"/>
        </w:rPr>
        <w:t>»)</w:t>
      </w:r>
    </w:p>
    <w:p w:rsidR="009F376F" w:rsidRDefault="009F376F" w:rsidP="009F376F">
      <w:pPr>
        <w:jc w:val="center"/>
        <w:rPr>
          <w:rStyle w:val="aa"/>
          <w:bCs w:val="0"/>
        </w:rPr>
      </w:pPr>
    </w:p>
    <w:p w:rsidR="0095544E" w:rsidRPr="00E7614A" w:rsidRDefault="00E7614A" w:rsidP="00E7614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</w:t>
      </w:r>
      <w:r w:rsidR="002A54A9">
        <w:rPr>
          <w:rFonts w:ascii="Times New Roman" w:hAnsi="Times New Roman" w:cs="Times New Roman"/>
          <w:b/>
          <w:sz w:val="28"/>
          <w:szCs w:val="28"/>
        </w:rPr>
        <w:t>веденных мероприятиях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реализации Единой Концепции духовно-нравственного воспитания подрастающего поколения</w:t>
      </w:r>
    </w:p>
    <w:p w:rsidR="00782E47" w:rsidRDefault="00782E47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B74F7" w:rsidRDefault="00647021" w:rsidP="002F38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исполнение </w:t>
      </w:r>
      <w:r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работы по реализации Единой Концепции  духовно-нравственного воспитания и разви</w:t>
      </w:r>
      <w:bookmarkStart w:id="0" w:name="_GoBack"/>
      <w:bookmarkEnd w:id="0"/>
      <w:r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подрастающего поколения</w:t>
      </w:r>
      <w:r w:rsidR="0095544E"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</w:t>
      </w:r>
      <w:r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</w:t>
      </w:r>
      <w:r w:rsidR="00476519"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 w:rsidR="0085705D"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>№1 «</w:t>
      </w:r>
      <w:proofErr w:type="spellStart"/>
      <w:r w:rsidR="0085705D"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Жайна</w:t>
      </w:r>
      <w:proofErr w:type="spellEnd"/>
      <w:r w:rsidR="0085705D"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 </w:t>
      </w:r>
      <w:proofErr w:type="spellStart"/>
      <w:r w:rsidR="0085705D"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Гиляны</w:t>
      </w:r>
      <w:proofErr w:type="spellEnd"/>
      <w:r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7B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квартала </w:t>
      </w:r>
      <w:r w:rsidR="007B74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 следующие мероприятия</w:t>
      </w:r>
    </w:p>
    <w:p w:rsidR="007B74F7" w:rsidRDefault="007B74F7" w:rsidP="007B74F7">
      <w:pPr>
        <w:pStyle w:val="a8"/>
        <w:numPr>
          <w:ilvl w:val="0"/>
          <w:numId w:val="17"/>
        </w:numPr>
        <w:shd w:val="clear" w:color="auto" w:fill="FFFFFF"/>
        <w:jc w:val="both"/>
        <w:rPr>
          <w:sz w:val="28"/>
          <w:szCs w:val="28"/>
        </w:rPr>
      </w:pPr>
      <w:r w:rsidRPr="0030677C">
        <w:rPr>
          <w:sz w:val="28"/>
          <w:szCs w:val="28"/>
        </w:rPr>
        <w:t>Традиции народов Ч</w:t>
      </w:r>
      <w:r>
        <w:rPr>
          <w:sz w:val="28"/>
          <w:szCs w:val="28"/>
        </w:rPr>
        <w:t>еченской Республики сквозь века;</w:t>
      </w:r>
    </w:p>
    <w:p w:rsidR="007B74F7" w:rsidRDefault="007B74F7" w:rsidP="007B74F7">
      <w:pPr>
        <w:pStyle w:val="a8"/>
        <w:numPr>
          <w:ilvl w:val="0"/>
          <w:numId w:val="17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</w:t>
      </w:r>
      <w:r w:rsidRPr="0030677C">
        <w:rPr>
          <w:sz w:val="28"/>
          <w:szCs w:val="28"/>
        </w:rPr>
        <w:t xml:space="preserve"> по п</w:t>
      </w:r>
      <w:r>
        <w:rPr>
          <w:sz w:val="28"/>
          <w:szCs w:val="28"/>
        </w:rPr>
        <w:t>опуляризации семейных ценностей;</w:t>
      </w:r>
    </w:p>
    <w:p w:rsidR="007B74F7" w:rsidRDefault="007B74F7" w:rsidP="007B74F7">
      <w:pPr>
        <w:pStyle w:val="a8"/>
        <w:numPr>
          <w:ilvl w:val="0"/>
          <w:numId w:val="17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Мероприятие, направленное</w:t>
      </w:r>
      <w:r w:rsidRPr="0030677C">
        <w:rPr>
          <w:sz w:val="28"/>
          <w:szCs w:val="28"/>
        </w:rPr>
        <w:t xml:space="preserve"> на профилактику экстремизма и терроризма</w:t>
      </w:r>
      <w:r>
        <w:rPr>
          <w:sz w:val="28"/>
          <w:szCs w:val="28"/>
        </w:rPr>
        <w:t>;</w:t>
      </w:r>
    </w:p>
    <w:p w:rsidR="007B74F7" w:rsidRDefault="007B74F7" w:rsidP="007B74F7">
      <w:pPr>
        <w:pStyle w:val="a8"/>
        <w:numPr>
          <w:ilvl w:val="0"/>
          <w:numId w:val="17"/>
        </w:numPr>
        <w:shd w:val="clear" w:color="auto" w:fill="FFFFFF"/>
        <w:jc w:val="both"/>
        <w:rPr>
          <w:sz w:val="28"/>
          <w:szCs w:val="28"/>
        </w:rPr>
      </w:pPr>
      <w:r w:rsidRPr="0030677C">
        <w:rPr>
          <w:sz w:val="28"/>
          <w:szCs w:val="28"/>
        </w:rPr>
        <w:t xml:space="preserve">Проведение цикла публикаций в </w:t>
      </w:r>
      <w:proofErr w:type="spellStart"/>
      <w:r w:rsidRPr="0030677C">
        <w:rPr>
          <w:sz w:val="28"/>
          <w:szCs w:val="28"/>
        </w:rPr>
        <w:t>инстаграмм</w:t>
      </w:r>
      <w:proofErr w:type="spellEnd"/>
      <w:r w:rsidRPr="0030677C">
        <w:rPr>
          <w:sz w:val="28"/>
          <w:szCs w:val="28"/>
        </w:rPr>
        <w:t xml:space="preserve">  на тему: «Профилактика экстремизма и терроризма»</w:t>
      </w:r>
      <w:r>
        <w:rPr>
          <w:sz w:val="28"/>
          <w:szCs w:val="28"/>
        </w:rPr>
        <w:t>;</w:t>
      </w:r>
    </w:p>
    <w:p w:rsidR="007B74F7" w:rsidRDefault="007B74F7" w:rsidP="007B74F7">
      <w:pPr>
        <w:pStyle w:val="a8"/>
        <w:numPr>
          <w:ilvl w:val="0"/>
          <w:numId w:val="17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</w:t>
      </w:r>
      <w:r w:rsidRPr="0030677C">
        <w:rPr>
          <w:sz w:val="28"/>
          <w:szCs w:val="28"/>
        </w:rPr>
        <w:t xml:space="preserve">  по профилактике наркомании, алкоголизма и </w:t>
      </w:r>
      <w:proofErr w:type="spellStart"/>
      <w:r w:rsidRPr="0030677C"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>;</w:t>
      </w:r>
    </w:p>
    <w:p w:rsidR="007B74F7" w:rsidRDefault="007B74F7" w:rsidP="007B74F7">
      <w:pPr>
        <w:pStyle w:val="a8"/>
        <w:numPr>
          <w:ilvl w:val="0"/>
          <w:numId w:val="17"/>
        </w:numPr>
        <w:shd w:val="clear" w:color="auto" w:fill="FFFFFF"/>
        <w:jc w:val="both"/>
        <w:rPr>
          <w:sz w:val="28"/>
          <w:szCs w:val="28"/>
        </w:rPr>
      </w:pPr>
      <w:r w:rsidRPr="0030677C">
        <w:rPr>
          <w:sz w:val="28"/>
          <w:szCs w:val="28"/>
        </w:rPr>
        <w:t>Беседа с сотрудниками на тему: «Влияние наркотических средств и психотропных веществ на организм человека»</w:t>
      </w:r>
      <w:r>
        <w:rPr>
          <w:sz w:val="28"/>
          <w:szCs w:val="28"/>
        </w:rPr>
        <w:t>;</w:t>
      </w:r>
    </w:p>
    <w:p w:rsidR="007B74F7" w:rsidRDefault="007B74F7" w:rsidP="007B74F7">
      <w:pPr>
        <w:pStyle w:val="a8"/>
        <w:numPr>
          <w:ilvl w:val="0"/>
          <w:numId w:val="17"/>
        </w:numPr>
        <w:shd w:val="clear" w:color="auto" w:fill="FFFFFF"/>
        <w:jc w:val="both"/>
        <w:rPr>
          <w:sz w:val="28"/>
          <w:szCs w:val="28"/>
        </w:rPr>
      </w:pPr>
      <w:r w:rsidRPr="0030677C">
        <w:rPr>
          <w:sz w:val="28"/>
          <w:szCs w:val="28"/>
        </w:rPr>
        <w:t xml:space="preserve">Проведение цикла публикаций в </w:t>
      </w:r>
      <w:proofErr w:type="spellStart"/>
      <w:r w:rsidRPr="0030677C">
        <w:rPr>
          <w:sz w:val="28"/>
          <w:szCs w:val="28"/>
        </w:rPr>
        <w:t>инстаграмм</w:t>
      </w:r>
      <w:proofErr w:type="spellEnd"/>
      <w:r w:rsidRPr="0030677C">
        <w:rPr>
          <w:sz w:val="28"/>
          <w:szCs w:val="28"/>
        </w:rPr>
        <w:t xml:space="preserve">  тему: «Профилактика наркомании, алкоголизма и </w:t>
      </w:r>
      <w:proofErr w:type="spellStart"/>
      <w:r w:rsidRPr="0030677C">
        <w:rPr>
          <w:sz w:val="28"/>
          <w:szCs w:val="28"/>
        </w:rPr>
        <w:t>табакокурения</w:t>
      </w:r>
      <w:proofErr w:type="spellEnd"/>
      <w:r w:rsidRPr="0030677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B74F7" w:rsidRDefault="007B74F7" w:rsidP="007B74F7">
      <w:pPr>
        <w:pStyle w:val="a8"/>
        <w:numPr>
          <w:ilvl w:val="0"/>
          <w:numId w:val="17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</w:t>
      </w:r>
      <w:r w:rsidRPr="0030677C">
        <w:rPr>
          <w:sz w:val="28"/>
          <w:szCs w:val="28"/>
        </w:rPr>
        <w:t xml:space="preserve"> по посадке деревьев (цветов)</w:t>
      </w:r>
      <w:r>
        <w:rPr>
          <w:sz w:val="28"/>
          <w:szCs w:val="28"/>
        </w:rPr>
        <w:t>;</w:t>
      </w:r>
    </w:p>
    <w:p w:rsidR="00647021" w:rsidRPr="007B74F7" w:rsidRDefault="007B74F7" w:rsidP="007B74F7">
      <w:pPr>
        <w:pStyle w:val="a8"/>
        <w:numPr>
          <w:ilvl w:val="0"/>
          <w:numId w:val="17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</w:t>
      </w:r>
      <w:r w:rsidRPr="0030677C">
        <w:rPr>
          <w:sz w:val="28"/>
          <w:szCs w:val="28"/>
        </w:rPr>
        <w:t xml:space="preserve"> по профилактике детского дорожно-транспортного травматизма.</w:t>
      </w:r>
      <w:r w:rsidRPr="007B74F7">
        <w:rPr>
          <w:sz w:val="28"/>
          <w:szCs w:val="28"/>
        </w:rPr>
        <w:t xml:space="preserve"> </w:t>
      </w:r>
    </w:p>
    <w:p w:rsidR="002F3873" w:rsidRDefault="007B74F7" w:rsidP="002F3873">
      <w:pPr>
        <w:spacing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Каждое мероприятие было тщательно подготовлено и проведено на должном уровне. </w:t>
      </w:r>
    </w:p>
    <w:p w:rsidR="007B74F7" w:rsidRPr="007B74F7" w:rsidRDefault="007B74F7" w:rsidP="007B74F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B74F7">
        <w:rPr>
          <w:rFonts w:ascii="Times New Roman" w:hAnsi="Times New Roman" w:cs="Times New Roman"/>
          <w:sz w:val="28"/>
        </w:rPr>
        <w:t xml:space="preserve">Работа </w:t>
      </w:r>
      <w:r>
        <w:rPr>
          <w:rFonts w:ascii="Times New Roman" w:hAnsi="Times New Roman" w:cs="Times New Roman"/>
          <w:sz w:val="28"/>
        </w:rPr>
        <w:t>детского сада</w:t>
      </w:r>
      <w:r w:rsidRPr="007B74F7">
        <w:rPr>
          <w:rFonts w:ascii="Times New Roman" w:hAnsi="Times New Roman" w:cs="Times New Roman"/>
          <w:sz w:val="28"/>
        </w:rPr>
        <w:t xml:space="preserve">, проводимая в данном направлении, на мой взгляд, способствует формированию основ духовной культуры личности </w:t>
      </w:r>
      <w:r>
        <w:rPr>
          <w:rFonts w:ascii="Times New Roman" w:hAnsi="Times New Roman" w:cs="Times New Roman"/>
          <w:sz w:val="28"/>
        </w:rPr>
        <w:t>воспитанника</w:t>
      </w:r>
      <w:r w:rsidRPr="007B74F7">
        <w:rPr>
          <w:rFonts w:ascii="Times New Roman" w:hAnsi="Times New Roman" w:cs="Times New Roman"/>
          <w:sz w:val="28"/>
        </w:rPr>
        <w:t>, отражающей основные признаки культуры мира, необходимой для полного развития человека как гражданина. Все это оказывает положительное влияние на духовно-нравственное воспитание наших детей.</w:t>
      </w:r>
    </w:p>
    <w:p w:rsidR="002F3873" w:rsidRDefault="002F3873" w:rsidP="008A304D">
      <w:pPr>
        <w:spacing w:line="240" w:lineRule="atLeast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2F3873" w:rsidRDefault="002F3873" w:rsidP="008A304D">
      <w:pPr>
        <w:spacing w:line="240" w:lineRule="atLeast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2F3873" w:rsidRPr="008A304D" w:rsidRDefault="002F3873" w:rsidP="002F387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. по УВР                                                                                         Э.А. Исаева</w:t>
      </w:r>
    </w:p>
    <w:sectPr w:rsidR="002F3873" w:rsidRPr="008A304D" w:rsidSect="007965AD">
      <w:pgSz w:w="11906" w:h="16838"/>
      <w:pgMar w:top="127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C84"/>
    <w:multiLevelType w:val="hybridMultilevel"/>
    <w:tmpl w:val="4C64118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A62FE"/>
    <w:multiLevelType w:val="hybridMultilevel"/>
    <w:tmpl w:val="D44A9C1E"/>
    <w:lvl w:ilvl="0" w:tplc="FCAE6A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3545B8"/>
    <w:multiLevelType w:val="hybridMultilevel"/>
    <w:tmpl w:val="F4E47C4E"/>
    <w:lvl w:ilvl="0" w:tplc="4F88A7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82C7A28"/>
    <w:multiLevelType w:val="hybridMultilevel"/>
    <w:tmpl w:val="24D08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20BB4"/>
    <w:multiLevelType w:val="hybridMultilevel"/>
    <w:tmpl w:val="3BC2DE1A"/>
    <w:lvl w:ilvl="0" w:tplc="18E8EA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ADB608C"/>
    <w:multiLevelType w:val="hybridMultilevel"/>
    <w:tmpl w:val="468AB13A"/>
    <w:lvl w:ilvl="0" w:tplc="7B945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037CE"/>
    <w:multiLevelType w:val="hybridMultilevel"/>
    <w:tmpl w:val="181E9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73D06"/>
    <w:multiLevelType w:val="hybridMultilevel"/>
    <w:tmpl w:val="A92ED33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72125EC"/>
    <w:multiLevelType w:val="hybridMultilevel"/>
    <w:tmpl w:val="35A20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A338D"/>
    <w:multiLevelType w:val="hybridMultilevel"/>
    <w:tmpl w:val="574EE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C2FB5"/>
    <w:multiLevelType w:val="hybridMultilevel"/>
    <w:tmpl w:val="8070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B6469"/>
    <w:multiLevelType w:val="hybridMultilevel"/>
    <w:tmpl w:val="A434C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07783A"/>
    <w:multiLevelType w:val="hybridMultilevel"/>
    <w:tmpl w:val="387A0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A20A1"/>
    <w:multiLevelType w:val="hybridMultilevel"/>
    <w:tmpl w:val="D9B8E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024245"/>
    <w:multiLevelType w:val="hybridMultilevel"/>
    <w:tmpl w:val="416AE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5964D6"/>
    <w:multiLevelType w:val="hybridMultilevel"/>
    <w:tmpl w:val="8726342E"/>
    <w:lvl w:ilvl="0" w:tplc="65CE0C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4"/>
  </w:num>
  <w:num w:numId="7">
    <w:abstractNumId w:val="15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6"/>
  </w:num>
  <w:num w:numId="13">
    <w:abstractNumId w:val="3"/>
  </w:num>
  <w:num w:numId="14">
    <w:abstractNumId w:val="9"/>
  </w:num>
  <w:num w:numId="15">
    <w:abstractNumId w:val="5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594"/>
    <w:rsid w:val="00026168"/>
    <w:rsid w:val="00030A52"/>
    <w:rsid w:val="0004479A"/>
    <w:rsid w:val="00064750"/>
    <w:rsid w:val="0006519B"/>
    <w:rsid w:val="0007355C"/>
    <w:rsid w:val="00082E77"/>
    <w:rsid w:val="00096289"/>
    <w:rsid w:val="000A278A"/>
    <w:rsid w:val="000C4611"/>
    <w:rsid w:val="000D79B4"/>
    <w:rsid w:val="000E520F"/>
    <w:rsid w:val="001064ED"/>
    <w:rsid w:val="00147C89"/>
    <w:rsid w:val="001517B4"/>
    <w:rsid w:val="00182068"/>
    <w:rsid w:val="00192443"/>
    <w:rsid w:val="0019248B"/>
    <w:rsid w:val="001D15E3"/>
    <w:rsid w:val="00207311"/>
    <w:rsid w:val="002171A7"/>
    <w:rsid w:val="00226C3D"/>
    <w:rsid w:val="002334A9"/>
    <w:rsid w:val="00240E27"/>
    <w:rsid w:val="002418AD"/>
    <w:rsid w:val="002661CE"/>
    <w:rsid w:val="00267E08"/>
    <w:rsid w:val="00276574"/>
    <w:rsid w:val="00284B22"/>
    <w:rsid w:val="00291C4C"/>
    <w:rsid w:val="002A54A9"/>
    <w:rsid w:val="002B2D00"/>
    <w:rsid w:val="002C184A"/>
    <w:rsid w:val="002C4EEE"/>
    <w:rsid w:val="002D1962"/>
    <w:rsid w:val="002D7939"/>
    <w:rsid w:val="002F3873"/>
    <w:rsid w:val="00304908"/>
    <w:rsid w:val="00307241"/>
    <w:rsid w:val="00323460"/>
    <w:rsid w:val="00340E9A"/>
    <w:rsid w:val="00381CD6"/>
    <w:rsid w:val="003B5C63"/>
    <w:rsid w:val="003D00C4"/>
    <w:rsid w:val="003E0097"/>
    <w:rsid w:val="003F5021"/>
    <w:rsid w:val="004047B2"/>
    <w:rsid w:val="004101FA"/>
    <w:rsid w:val="00413FC8"/>
    <w:rsid w:val="0041629E"/>
    <w:rsid w:val="00430455"/>
    <w:rsid w:val="00476519"/>
    <w:rsid w:val="0048280E"/>
    <w:rsid w:val="004930D6"/>
    <w:rsid w:val="004B7E2B"/>
    <w:rsid w:val="004C7986"/>
    <w:rsid w:val="00516795"/>
    <w:rsid w:val="00524068"/>
    <w:rsid w:val="00530818"/>
    <w:rsid w:val="00534614"/>
    <w:rsid w:val="00551676"/>
    <w:rsid w:val="00555D25"/>
    <w:rsid w:val="00577161"/>
    <w:rsid w:val="005F26F8"/>
    <w:rsid w:val="005F31ED"/>
    <w:rsid w:val="00613374"/>
    <w:rsid w:val="00647021"/>
    <w:rsid w:val="006910DB"/>
    <w:rsid w:val="00694EF0"/>
    <w:rsid w:val="006A76C3"/>
    <w:rsid w:val="006F162F"/>
    <w:rsid w:val="00700594"/>
    <w:rsid w:val="00701BB8"/>
    <w:rsid w:val="00706377"/>
    <w:rsid w:val="00727E08"/>
    <w:rsid w:val="007341EB"/>
    <w:rsid w:val="00742D9D"/>
    <w:rsid w:val="00760E62"/>
    <w:rsid w:val="00770F31"/>
    <w:rsid w:val="00782E47"/>
    <w:rsid w:val="007956CD"/>
    <w:rsid w:val="00795A5A"/>
    <w:rsid w:val="007965AD"/>
    <w:rsid w:val="007B03E8"/>
    <w:rsid w:val="007B74F7"/>
    <w:rsid w:val="007B7711"/>
    <w:rsid w:val="007C4D4C"/>
    <w:rsid w:val="007E4ED0"/>
    <w:rsid w:val="007E6FC3"/>
    <w:rsid w:val="007F5185"/>
    <w:rsid w:val="00810D5C"/>
    <w:rsid w:val="0083442D"/>
    <w:rsid w:val="00842C74"/>
    <w:rsid w:val="0085705D"/>
    <w:rsid w:val="008A2F80"/>
    <w:rsid w:val="008A304D"/>
    <w:rsid w:val="008A7F9B"/>
    <w:rsid w:val="008C7A7D"/>
    <w:rsid w:val="008D428A"/>
    <w:rsid w:val="008D5AC6"/>
    <w:rsid w:val="008E0D0A"/>
    <w:rsid w:val="0090009B"/>
    <w:rsid w:val="0090747F"/>
    <w:rsid w:val="00921868"/>
    <w:rsid w:val="0093339B"/>
    <w:rsid w:val="009345E4"/>
    <w:rsid w:val="0095544E"/>
    <w:rsid w:val="00997FD6"/>
    <w:rsid w:val="009A293A"/>
    <w:rsid w:val="009A3A2E"/>
    <w:rsid w:val="009A3B50"/>
    <w:rsid w:val="009A4EE0"/>
    <w:rsid w:val="009D2B18"/>
    <w:rsid w:val="009E1991"/>
    <w:rsid w:val="009F376F"/>
    <w:rsid w:val="00A016A9"/>
    <w:rsid w:val="00A10D5F"/>
    <w:rsid w:val="00A11C9C"/>
    <w:rsid w:val="00A126EB"/>
    <w:rsid w:val="00A22F09"/>
    <w:rsid w:val="00A24F23"/>
    <w:rsid w:val="00A30EE0"/>
    <w:rsid w:val="00A32EFD"/>
    <w:rsid w:val="00A371BF"/>
    <w:rsid w:val="00A42E25"/>
    <w:rsid w:val="00AA298A"/>
    <w:rsid w:val="00AA3339"/>
    <w:rsid w:val="00AA74B7"/>
    <w:rsid w:val="00AC250D"/>
    <w:rsid w:val="00AD0FC8"/>
    <w:rsid w:val="00B6121A"/>
    <w:rsid w:val="00B67A75"/>
    <w:rsid w:val="00B7319B"/>
    <w:rsid w:val="00BB0BA8"/>
    <w:rsid w:val="00BC0490"/>
    <w:rsid w:val="00BC1F0B"/>
    <w:rsid w:val="00BF15F0"/>
    <w:rsid w:val="00C115E9"/>
    <w:rsid w:val="00C14C11"/>
    <w:rsid w:val="00C26216"/>
    <w:rsid w:val="00C60160"/>
    <w:rsid w:val="00CB191E"/>
    <w:rsid w:val="00CB7BD2"/>
    <w:rsid w:val="00CD1E11"/>
    <w:rsid w:val="00D21DC6"/>
    <w:rsid w:val="00D33E1B"/>
    <w:rsid w:val="00D56F86"/>
    <w:rsid w:val="00D576AC"/>
    <w:rsid w:val="00D93C3F"/>
    <w:rsid w:val="00DA7B97"/>
    <w:rsid w:val="00DD26A4"/>
    <w:rsid w:val="00DD5C9C"/>
    <w:rsid w:val="00DE2923"/>
    <w:rsid w:val="00E26D43"/>
    <w:rsid w:val="00E5455D"/>
    <w:rsid w:val="00E73B93"/>
    <w:rsid w:val="00E7614A"/>
    <w:rsid w:val="00EA48B6"/>
    <w:rsid w:val="00EA63E4"/>
    <w:rsid w:val="00EC2445"/>
    <w:rsid w:val="00ED1863"/>
    <w:rsid w:val="00F26F7C"/>
    <w:rsid w:val="00F32F84"/>
    <w:rsid w:val="00F714E1"/>
    <w:rsid w:val="00F7172D"/>
    <w:rsid w:val="00F838F6"/>
    <w:rsid w:val="00F84F3C"/>
    <w:rsid w:val="00FD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94"/>
  </w:style>
  <w:style w:type="paragraph" w:styleId="3">
    <w:name w:val="heading 3"/>
    <w:basedOn w:val="a"/>
    <w:link w:val="30"/>
    <w:uiPriority w:val="9"/>
    <w:qFormat/>
    <w:rsid w:val="007E4E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D42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594"/>
    <w:rPr>
      <w:b/>
      <w:bCs/>
    </w:rPr>
  </w:style>
  <w:style w:type="character" w:styleId="a5">
    <w:name w:val="Emphasis"/>
    <w:basedOn w:val="a0"/>
    <w:uiPriority w:val="20"/>
    <w:qFormat/>
    <w:rsid w:val="007005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5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E4E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42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8C7A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E7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8280E"/>
    <w:pPr>
      <w:spacing w:after="0" w:line="240" w:lineRule="auto"/>
    </w:pPr>
    <w:rPr>
      <w:rFonts w:eastAsiaTheme="minorEastAsia"/>
      <w:lang w:eastAsia="ru-RU"/>
    </w:rPr>
  </w:style>
  <w:style w:type="character" w:customStyle="1" w:styleId="c1">
    <w:name w:val="c1"/>
    <w:basedOn w:val="a0"/>
    <w:rsid w:val="00A126EB"/>
  </w:style>
  <w:style w:type="character" w:customStyle="1" w:styleId="c3">
    <w:name w:val="c3"/>
    <w:basedOn w:val="a0"/>
    <w:rsid w:val="00A126EB"/>
  </w:style>
  <w:style w:type="character" w:customStyle="1" w:styleId="c0">
    <w:name w:val="c0"/>
    <w:basedOn w:val="a0"/>
    <w:rsid w:val="00207311"/>
  </w:style>
  <w:style w:type="character" w:customStyle="1" w:styleId="aa">
    <w:name w:val="Цветовое выделение"/>
    <w:uiPriority w:val="99"/>
    <w:rsid w:val="009F376F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4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8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80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8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4708A-62E1-454F-BD04-6163DC9F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31860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Задаев</dc:creator>
  <cp:lastModifiedBy>Petimat Bakhaeva</cp:lastModifiedBy>
  <cp:revision>66</cp:revision>
  <cp:lastPrinted>2022-03-14T11:50:00Z</cp:lastPrinted>
  <dcterms:created xsi:type="dcterms:W3CDTF">2017-06-29T13:25:00Z</dcterms:created>
  <dcterms:modified xsi:type="dcterms:W3CDTF">2022-03-14T11:51:00Z</dcterms:modified>
</cp:coreProperties>
</file>